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8C" w:rsidRDefault="007C7B8C">
      <w:pPr>
        <w:pStyle w:val="ConsPlusNormal"/>
        <w:jc w:val="right"/>
        <w:outlineLvl w:val="0"/>
      </w:pPr>
      <w:r>
        <w:t>Утверждена</w:t>
      </w:r>
    </w:p>
    <w:p w:rsidR="007C7B8C" w:rsidRDefault="007C7B8C">
      <w:pPr>
        <w:pStyle w:val="ConsPlusNormal"/>
        <w:jc w:val="right"/>
      </w:pPr>
      <w:r>
        <w:t>Указом Губернатора области</w:t>
      </w:r>
    </w:p>
    <w:p w:rsidR="007C7B8C" w:rsidRDefault="007C7B8C">
      <w:pPr>
        <w:pStyle w:val="ConsPlusNormal"/>
        <w:jc w:val="right"/>
      </w:pPr>
      <w:r>
        <w:t>от 25.07.2017 N 253</w:t>
      </w:r>
    </w:p>
    <w:p w:rsidR="007C7B8C" w:rsidRDefault="007C7B8C">
      <w:pPr>
        <w:pStyle w:val="ConsPlusNormal"/>
        <w:spacing w:after="1"/>
      </w:pPr>
    </w:p>
    <w:p w:rsidR="007C7B8C" w:rsidRPr="007C7B8C" w:rsidRDefault="007C7B8C">
      <w:pPr>
        <w:pStyle w:val="ConsPlusNormal"/>
        <w:jc w:val="both"/>
        <w:rPr>
          <w:szCs w:val="24"/>
        </w:rPr>
      </w:pPr>
    </w:p>
    <w:p w:rsidR="007C7B8C" w:rsidRPr="007C7B8C" w:rsidRDefault="007C7B8C" w:rsidP="007C7B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51"/>
      <w:bookmarkEnd w:id="0"/>
      <w:r w:rsidRPr="007C7B8C">
        <w:rPr>
          <w:rFonts w:ascii="Times New Roman" w:hAnsi="Times New Roman" w:cs="Times New Roman"/>
          <w:sz w:val="24"/>
          <w:szCs w:val="24"/>
        </w:rPr>
        <w:t>ФОРМА</w:t>
      </w:r>
    </w:p>
    <w:p w:rsidR="007C7B8C" w:rsidRPr="007C7B8C" w:rsidRDefault="007C7B8C" w:rsidP="007C7B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7B8C">
        <w:rPr>
          <w:rFonts w:ascii="Times New Roman" w:hAnsi="Times New Roman" w:cs="Times New Roman"/>
          <w:sz w:val="24"/>
          <w:szCs w:val="24"/>
        </w:rPr>
        <w:t>обобщенной информации об исполнении (ненадлежащем исполнении) лицами,</w:t>
      </w:r>
    </w:p>
    <w:p w:rsidR="007C7B8C" w:rsidRPr="007C7B8C" w:rsidRDefault="007C7B8C" w:rsidP="007C7B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7B8C">
        <w:rPr>
          <w:rFonts w:ascii="Times New Roman" w:hAnsi="Times New Roman" w:cs="Times New Roman"/>
          <w:sz w:val="24"/>
          <w:szCs w:val="24"/>
        </w:rPr>
        <w:t>замещающими муниципальные должности депутатов представительных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B8C">
        <w:rPr>
          <w:rFonts w:ascii="Times New Roman" w:hAnsi="Times New Roman" w:cs="Times New Roman"/>
          <w:sz w:val="24"/>
          <w:szCs w:val="24"/>
        </w:rPr>
        <w:t>органов муниципальных образований Ярославской области, обязанности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B8C">
        <w:rPr>
          <w:rFonts w:ascii="Times New Roman" w:hAnsi="Times New Roman" w:cs="Times New Roman"/>
          <w:sz w:val="24"/>
          <w:szCs w:val="24"/>
        </w:rPr>
        <w:t>представить сведения о доходах, расходах, об имуществе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B8C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</w:t>
      </w:r>
    </w:p>
    <w:p w:rsidR="007C7B8C" w:rsidRDefault="007C7B8C" w:rsidP="007C7B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733EC" w:rsidRDefault="007C7B8C" w:rsidP="003733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Переславль-Залесская городская Дума</w:t>
      </w:r>
    </w:p>
    <w:p w:rsidR="0094148E" w:rsidRPr="0094148E" w:rsidRDefault="0094148E" w:rsidP="003733E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4910">
        <w:rPr>
          <w:rFonts w:ascii="Times New Roman" w:hAnsi="Times New Roman" w:cs="Times New Roman"/>
          <w:i/>
          <w:sz w:val="24"/>
          <w:szCs w:val="24"/>
        </w:rPr>
        <w:t>(сведения представлены</w:t>
      </w:r>
      <w:r w:rsidRPr="00914910">
        <w:rPr>
          <w:rFonts w:ascii="Times New Roman" w:hAnsi="Times New Roman" w:cs="Times New Roman"/>
          <w:i/>
          <w:sz w:val="24"/>
        </w:rPr>
        <w:t xml:space="preserve"> депутатами в течение четырех месяцев со дня избрания)</w:t>
      </w:r>
    </w:p>
    <w:p w:rsidR="007C7B8C" w:rsidRPr="007C7B8C" w:rsidRDefault="007C7B8C">
      <w:pPr>
        <w:pStyle w:val="ConsPlusNormal"/>
        <w:jc w:val="both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71"/>
        <w:gridCol w:w="4126"/>
        <w:gridCol w:w="2851"/>
        <w:gridCol w:w="3034"/>
        <w:gridCol w:w="1878"/>
      </w:tblGrid>
      <w:tr w:rsidR="007C7B8C" w:rsidTr="007C7B8C">
        <w:tc>
          <w:tcPr>
            <w:tcW w:w="917" w:type="pct"/>
          </w:tcPr>
          <w:p w:rsidR="007C7B8C" w:rsidRDefault="007C7B8C">
            <w:pPr>
              <w:pStyle w:val="ConsPlusNormal"/>
              <w:jc w:val="center"/>
            </w:pPr>
            <w:r>
              <w:t>Количество депутатов, осуществляющих депутатскую деятельность на профессиональной основе и представляющих Губернатору области сведения &lt;1&gt;</w:t>
            </w:r>
          </w:p>
        </w:tc>
        <w:tc>
          <w:tcPr>
            <w:tcW w:w="1417" w:type="pct"/>
          </w:tcPr>
          <w:p w:rsidR="007C7B8C" w:rsidRDefault="007C7B8C">
            <w:pPr>
              <w:pStyle w:val="ConsPlusNormal"/>
              <w:jc w:val="center"/>
            </w:pPr>
            <w: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в течение четырех месяцев со дня избрания депутатами, передачи им вакантных депутатских мандатов сведения &lt;1&gt;</w:t>
            </w:r>
          </w:p>
        </w:tc>
        <w:tc>
          <w:tcPr>
            <w:tcW w:w="979" w:type="pct"/>
          </w:tcPr>
          <w:p w:rsidR="007C7B8C" w:rsidRDefault="007C7B8C">
            <w:pPr>
              <w:pStyle w:val="ConsPlusNormal"/>
              <w:jc w:val="center"/>
            </w:pPr>
            <w: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сведения &lt;1&gt;</w:t>
            </w:r>
          </w:p>
        </w:tc>
        <w:tc>
          <w:tcPr>
            <w:tcW w:w="1042" w:type="pct"/>
          </w:tcPr>
          <w:p w:rsidR="007C7B8C" w:rsidRDefault="007C7B8C">
            <w:pPr>
              <w:pStyle w:val="ConsPlusNormal"/>
              <w:jc w:val="center"/>
            </w:pPr>
            <w: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уведомления &lt;2&gt;</w:t>
            </w:r>
          </w:p>
        </w:tc>
        <w:tc>
          <w:tcPr>
            <w:tcW w:w="646" w:type="pct"/>
          </w:tcPr>
          <w:p w:rsidR="007C7B8C" w:rsidRDefault="007C7B8C">
            <w:pPr>
              <w:pStyle w:val="ConsPlusNormal"/>
              <w:jc w:val="center"/>
            </w:pPr>
            <w:r>
              <w:t>Количество депутатов, не представивших сведения &lt;1&gt; или уведомления &lt;2&gt;</w:t>
            </w:r>
          </w:p>
        </w:tc>
      </w:tr>
      <w:tr w:rsidR="007C7B8C" w:rsidTr="007C7B8C">
        <w:tc>
          <w:tcPr>
            <w:tcW w:w="917" w:type="pct"/>
          </w:tcPr>
          <w:p w:rsidR="007C7B8C" w:rsidRDefault="007C7B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pct"/>
          </w:tcPr>
          <w:p w:rsidR="007C7B8C" w:rsidRDefault="007C7B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pct"/>
          </w:tcPr>
          <w:p w:rsidR="007C7B8C" w:rsidRDefault="007C7B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42" w:type="pct"/>
          </w:tcPr>
          <w:p w:rsidR="007C7B8C" w:rsidRDefault="007C7B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6" w:type="pct"/>
          </w:tcPr>
          <w:p w:rsidR="007C7B8C" w:rsidRDefault="007C7B8C">
            <w:pPr>
              <w:pStyle w:val="ConsPlusNormal"/>
              <w:jc w:val="center"/>
            </w:pPr>
            <w:r>
              <w:t>5</w:t>
            </w:r>
          </w:p>
        </w:tc>
      </w:tr>
      <w:tr w:rsidR="007C7B8C" w:rsidTr="007C7B8C">
        <w:tc>
          <w:tcPr>
            <w:tcW w:w="917" w:type="pct"/>
          </w:tcPr>
          <w:p w:rsidR="007C7B8C" w:rsidRDefault="007C7B8C" w:rsidP="007C7B8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pct"/>
          </w:tcPr>
          <w:p w:rsidR="007C7B8C" w:rsidRPr="007C7B8C" w:rsidRDefault="007C7B8C" w:rsidP="007C7B8C">
            <w:pPr>
              <w:pStyle w:val="ConsPlusNormal"/>
              <w:jc w:val="center"/>
              <w:rPr>
                <w:b/>
              </w:rPr>
            </w:pPr>
            <w:r w:rsidRPr="007C7B8C">
              <w:rPr>
                <w:b/>
              </w:rPr>
              <w:t>20</w:t>
            </w:r>
          </w:p>
        </w:tc>
        <w:tc>
          <w:tcPr>
            <w:tcW w:w="979" w:type="pct"/>
          </w:tcPr>
          <w:p w:rsidR="007C7B8C" w:rsidRDefault="007C7B8C" w:rsidP="007C7B8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42" w:type="pct"/>
          </w:tcPr>
          <w:p w:rsidR="007C7B8C" w:rsidRDefault="007C7B8C" w:rsidP="007C7B8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46" w:type="pct"/>
          </w:tcPr>
          <w:p w:rsidR="007C7B8C" w:rsidRDefault="007C7B8C" w:rsidP="007C7B8C">
            <w:pPr>
              <w:pStyle w:val="ConsPlusNormal"/>
              <w:jc w:val="center"/>
            </w:pPr>
            <w:r>
              <w:t>0</w:t>
            </w:r>
          </w:p>
        </w:tc>
      </w:tr>
    </w:tbl>
    <w:p w:rsidR="007C7B8C" w:rsidRDefault="007C7B8C">
      <w:pPr>
        <w:pStyle w:val="ConsPlusNormal"/>
        <w:jc w:val="both"/>
      </w:pPr>
    </w:p>
    <w:p w:rsidR="007C7B8C" w:rsidRDefault="007C7B8C">
      <w:pPr>
        <w:pStyle w:val="ConsPlusNormal"/>
        <w:ind w:firstLine="540"/>
        <w:jc w:val="both"/>
      </w:pPr>
      <w:r>
        <w:t>--------------------------------</w:t>
      </w:r>
    </w:p>
    <w:p w:rsidR="007C7B8C" w:rsidRDefault="007C7B8C">
      <w:pPr>
        <w:pStyle w:val="ConsPlusNormal"/>
        <w:spacing w:before="240"/>
        <w:ind w:firstLine="540"/>
        <w:jc w:val="both"/>
      </w:pPr>
      <w:r>
        <w:t>&lt;1&gt; Сведения о доходах, расходах, об имуществе и обязательства имущественного характера, представляемые в соответствии с требованиями законодательства о противодействии коррупции Российской Федерации.</w:t>
      </w:r>
    </w:p>
    <w:p w:rsidR="007C7B8C" w:rsidRDefault="007C7B8C">
      <w:pPr>
        <w:pStyle w:val="ConsPlusNormal"/>
        <w:spacing w:before="240"/>
        <w:ind w:firstLine="540"/>
        <w:jc w:val="both"/>
      </w:pPr>
      <w:r>
        <w:t xml:space="preserve">&lt;2&gt; Уведомления об отсутствии сделок, предусмотренных </w:t>
      </w:r>
      <w:hyperlink r:id="rId4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доходам".</w:t>
      </w:r>
    </w:p>
    <w:p w:rsidR="007C7B8C" w:rsidRDefault="007C7B8C">
      <w:pPr>
        <w:pStyle w:val="ConsPlusNormal"/>
        <w:jc w:val="both"/>
      </w:pPr>
    </w:p>
    <w:p w:rsidR="00DC1ACF" w:rsidRDefault="00DC1ACF"/>
    <w:sectPr w:rsidR="00DC1ACF" w:rsidSect="007C7B8C">
      <w:pgSz w:w="16838" w:h="11905" w:orient="landscape"/>
      <w:pgMar w:top="709" w:right="1134" w:bottom="426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8C"/>
    <w:rsid w:val="001A4651"/>
    <w:rsid w:val="003733EC"/>
    <w:rsid w:val="003C11E6"/>
    <w:rsid w:val="004C3942"/>
    <w:rsid w:val="007C7B8C"/>
    <w:rsid w:val="00914910"/>
    <w:rsid w:val="0094148E"/>
    <w:rsid w:val="00DC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28F08-5ED3-47AE-8C9B-BB7C1BE9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B8C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Nonformat">
    <w:name w:val="ConsPlusNonformat"/>
    <w:rsid w:val="007C7B8C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7C7B8C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Cell">
    <w:name w:val="ConsPlusCell"/>
    <w:rsid w:val="007C7B8C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7C7B8C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Page">
    <w:name w:val="ConsPlusTitlePage"/>
    <w:rsid w:val="007C7B8C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7C7B8C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7C7B8C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42435&amp;dst=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Макурина ИЕ</dc:creator>
  <cp:keywords/>
  <dc:description/>
  <cp:lastModifiedBy>Макурина ИЕ</cp:lastModifiedBy>
  <cp:revision>21</cp:revision>
  <dcterms:created xsi:type="dcterms:W3CDTF">2024-02-02T06:50:00Z</dcterms:created>
  <dcterms:modified xsi:type="dcterms:W3CDTF">2024-02-02T07:12:00Z</dcterms:modified>
</cp:coreProperties>
</file>